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F" w:rsidRPr="00300F95" w:rsidRDefault="00E06BEF" w:rsidP="00E06BE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300F95">
        <w:rPr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что </w:t>
      </w:r>
      <w:r w:rsidRPr="00300F95">
        <w:rPr>
          <w:sz w:val="28"/>
          <w:szCs w:val="28"/>
        </w:rPr>
        <w:t>1 марта 2019 года вступ</w:t>
      </w:r>
      <w:r>
        <w:rPr>
          <w:sz w:val="28"/>
          <w:szCs w:val="28"/>
        </w:rPr>
        <w:t>или</w:t>
      </w:r>
      <w:r w:rsidRPr="00300F95">
        <w:rPr>
          <w:sz w:val="28"/>
          <w:szCs w:val="28"/>
        </w:rPr>
        <w:t xml:space="preserve"> в силу изменения в </w:t>
      </w:r>
      <w:hyperlink r:id="rId5" w:anchor="block_1000" w:history="1">
        <w:r w:rsidRPr="00300F95">
          <w:rPr>
            <w:rStyle w:val="a4"/>
            <w:color w:val="auto"/>
            <w:sz w:val="28"/>
            <w:szCs w:val="28"/>
            <w:bdr w:val="none" w:sz="0" w:space="0" w:color="auto" w:frame="1"/>
          </w:rPr>
          <w:t>Правила осуществления деятельности по управлению многоквартирными домами</w:t>
        </w:r>
      </w:hyperlink>
      <w:r w:rsidRPr="00300F95">
        <w:rPr>
          <w:sz w:val="28"/>
          <w:szCs w:val="28"/>
        </w:rPr>
        <w:t>, касающиеся деятельности аварийно-диспетчерских служб в МКД (</w:t>
      </w:r>
      <w:hyperlink r:id="rId6" w:history="1">
        <w:r w:rsidRPr="00300F95">
          <w:rPr>
            <w:rStyle w:val="a4"/>
            <w:color w:val="auto"/>
            <w:sz w:val="28"/>
            <w:szCs w:val="28"/>
            <w:bdr w:val="none" w:sz="0" w:space="0" w:color="auto" w:frame="1"/>
          </w:rPr>
          <w:t>постановление Правительства РФ от 27 марта 2018 г. № 331</w:t>
        </w:r>
      </w:hyperlink>
      <w:r w:rsidRPr="00300F95">
        <w:rPr>
          <w:sz w:val="28"/>
          <w:szCs w:val="28"/>
        </w:rPr>
        <w:t>).</w:t>
      </w:r>
    </w:p>
    <w:p w:rsidR="00E06BEF" w:rsidRPr="00300F95" w:rsidRDefault="00E06BEF" w:rsidP="00E06BE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F95">
        <w:rPr>
          <w:sz w:val="28"/>
          <w:szCs w:val="28"/>
        </w:rPr>
        <w:t>С указанной даты аварийно-диспетчерски</w:t>
      </w:r>
      <w:r>
        <w:rPr>
          <w:sz w:val="28"/>
          <w:szCs w:val="28"/>
        </w:rPr>
        <w:t>е</w:t>
      </w:r>
      <w:r w:rsidRPr="00300F9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300F95">
        <w:rPr>
          <w:sz w:val="28"/>
          <w:szCs w:val="28"/>
        </w:rPr>
        <w:t xml:space="preserve"> (далее – АДС) должны будут осуществлять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обеспечения. Регистрировать заявки собственников и пользователей помещений в МКД теперь нужно будет круглосуточно. Кроме того, АДС должны будут осуществлять контроль сроков и качества исполнения поступивших заявок, а в случае аварийных повреждений внутридомовых инженерных систем холодного и горячего водоснабжения, водоотведения и внутридомовых систем отопления – проинформировать орган местного самоуправления муниципального образования, на территории которого расположен дом, о характере повреждения и планируемых сроках его устранения.</w:t>
      </w:r>
    </w:p>
    <w:p w:rsidR="00E06BEF" w:rsidRPr="0002174E" w:rsidRDefault="00E06BEF" w:rsidP="00E06BE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02174E">
        <w:rPr>
          <w:sz w:val="28"/>
          <w:szCs w:val="28"/>
        </w:rPr>
        <w:t xml:space="preserve">     Основные нововведения:</w:t>
      </w:r>
    </w:p>
    <w:p w:rsidR="00D212CE" w:rsidRPr="0002174E" w:rsidRDefault="00D212C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dst101088"/>
      <w:bookmarkEnd w:id="0"/>
      <w:r w:rsidRPr="0002174E">
        <w:rPr>
          <w:sz w:val="28"/>
          <w:szCs w:val="28"/>
        </w:rPr>
        <w:t>1. Прием звонков в АДС.</w:t>
      </w:r>
    </w:p>
    <w:p w:rsidR="00D212CE" w:rsidRPr="0002174E" w:rsidRDefault="002A2CF9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 xml:space="preserve">    </w:t>
      </w:r>
      <w:r w:rsidR="00D212CE" w:rsidRPr="0002174E">
        <w:rPr>
          <w:sz w:val="28"/>
          <w:szCs w:val="28"/>
        </w:rPr>
        <w:t xml:space="preserve">По новым правилам диспетчер АДС должен будет ответить на телефонный звонок собственника/ пользователя помещения в МКД в течение не более 5 минут, а если уложиться в этот срок не получилось, диспетчер должен в ближайшие 10 минут сам перезвонить </w:t>
      </w:r>
      <w:proofErr w:type="gramStart"/>
      <w:r w:rsidR="00D212CE" w:rsidRPr="0002174E">
        <w:rPr>
          <w:sz w:val="28"/>
          <w:szCs w:val="28"/>
        </w:rPr>
        <w:t>жильцу</w:t>
      </w:r>
      <w:proofErr w:type="gramEnd"/>
      <w:r w:rsidR="00D212CE" w:rsidRPr="0002174E">
        <w:rPr>
          <w:sz w:val="28"/>
          <w:szCs w:val="28"/>
        </w:rPr>
        <w:t xml:space="preserve"> либо звонившему должна быть предоставлена возможность оставить голосовое и (или) электронное сообщение. В этом случае рассмотреть такое сообщение АДС </w:t>
      </w:r>
      <w:proofErr w:type="gramStart"/>
      <w:r w:rsidR="00D212CE" w:rsidRPr="0002174E">
        <w:rPr>
          <w:sz w:val="28"/>
          <w:szCs w:val="28"/>
        </w:rPr>
        <w:t>должна</w:t>
      </w:r>
      <w:proofErr w:type="gramEnd"/>
      <w:r w:rsidR="00D212CE" w:rsidRPr="0002174E">
        <w:rPr>
          <w:sz w:val="28"/>
          <w:szCs w:val="28"/>
        </w:rPr>
        <w:t xml:space="preserve"> также в течение 10 минут после его поступления.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12CE" w:rsidRPr="0002174E">
        <w:rPr>
          <w:sz w:val="28"/>
          <w:szCs w:val="28"/>
        </w:rPr>
        <w:t>Телефонные разговоры по заявкам в АДС должны записываться.</w:t>
      </w:r>
    </w:p>
    <w:p w:rsidR="00D212CE" w:rsidRPr="0002174E" w:rsidRDefault="00D212C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>2. Сроки выполнения заявок.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 xml:space="preserve">   </w:t>
      </w:r>
      <w:r w:rsidR="00D212CE" w:rsidRPr="0002174E">
        <w:rPr>
          <w:sz w:val="28"/>
          <w:szCs w:val="28"/>
        </w:rPr>
        <w:t>С указанной даты вводятся жесткие сроки исправления различных неполадок.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2CE" w:rsidRPr="0002174E">
        <w:rPr>
          <w:sz w:val="28"/>
          <w:szCs w:val="28"/>
        </w:rPr>
        <w:t xml:space="preserve">Заявки об устранении мелких неисправностей и повреждений должны выполняться в круглосуточном режиме в соответствии с </w:t>
      </w:r>
      <w:proofErr w:type="gramStart"/>
      <w:r w:rsidR="00D212CE" w:rsidRPr="0002174E">
        <w:rPr>
          <w:sz w:val="28"/>
          <w:szCs w:val="28"/>
        </w:rPr>
        <w:t>согласованными</w:t>
      </w:r>
      <w:proofErr w:type="gramEnd"/>
      <w:r w:rsidR="00D212CE" w:rsidRPr="0002174E">
        <w:rPr>
          <w:sz w:val="28"/>
          <w:szCs w:val="28"/>
        </w:rPr>
        <w:t xml:space="preserve"> с заявителем сроком и перечнем необходимых работ и услуг.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2CE" w:rsidRPr="0002174E">
        <w:rPr>
          <w:sz w:val="28"/>
          <w:szCs w:val="28"/>
        </w:rPr>
        <w:t>О планируемых сроках исполнения заявки, собственник/пользователь помещения в МКД, должен быть проинформирован в течение получаса с момента регистрации.</w:t>
      </w:r>
    </w:p>
    <w:p w:rsidR="00D212CE" w:rsidRPr="0002174E" w:rsidRDefault="00D212C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>3. Исполнение заявок, контроль сроков и качества их выполнения.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2CE" w:rsidRPr="0002174E">
        <w:rPr>
          <w:sz w:val="28"/>
          <w:szCs w:val="28"/>
        </w:rPr>
        <w:t>Предусмотрено, что сотрудники АДС, исполняющие заявки, должны быть обеспечены необходимыми средствами, в том числе оборудованием и материалами, для их исполнения.</w:t>
      </w:r>
    </w:p>
    <w:p w:rsidR="00D212CE" w:rsidRPr="0002174E" w:rsidRDefault="00D212C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>Если исполнение заявки требует доступа в помещение в МКД, аварийно-диспетчерская служба должна проинформировать собственника или пользователя такого помещения о:</w:t>
      </w:r>
    </w:p>
    <w:p w:rsidR="00D212CE" w:rsidRPr="0002174E" w:rsidRDefault="00D212CE" w:rsidP="002A2CF9">
      <w:pPr>
        <w:numPr>
          <w:ilvl w:val="0"/>
          <w:numId w:val="1"/>
        </w:numPr>
        <w:shd w:val="clear" w:color="auto" w:fill="FFFFFF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02174E">
        <w:rPr>
          <w:rFonts w:ascii="Times New Roman" w:hAnsi="Times New Roman" w:cs="Times New Roman"/>
          <w:sz w:val="28"/>
          <w:szCs w:val="28"/>
        </w:rPr>
        <w:t>планируемой дате и времени начала исполнения заявки,</w:t>
      </w:r>
    </w:p>
    <w:p w:rsidR="00D212CE" w:rsidRPr="0002174E" w:rsidRDefault="00D212CE" w:rsidP="002A2CF9">
      <w:pPr>
        <w:numPr>
          <w:ilvl w:val="0"/>
          <w:numId w:val="1"/>
        </w:numPr>
        <w:shd w:val="clear" w:color="auto" w:fill="FFFFFF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74E">
        <w:rPr>
          <w:rFonts w:ascii="Times New Roman" w:hAnsi="Times New Roman" w:cs="Times New Roman"/>
          <w:sz w:val="28"/>
          <w:szCs w:val="28"/>
        </w:rPr>
        <w:lastRenderedPageBreak/>
        <w:t>причинах</w:t>
      </w:r>
      <w:proofErr w:type="gramEnd"/>
      <w:r w:rsidRPr="0002174E">
        <w:rPr>
          <w:rFonts w:ascii="Times New Roman" w:hAnsi="Times New Roman" w:cs="Times New Roman"/>
          <w:sz w:val="28"/>
          <w:szCs w:val="28"/>
        </w:rPr>
        <w:t xml:space="preserve"> необходимости предоставления доступа в помещение,</w:t>
      </w:r>
    </w:p>
    <w:p w:rsidR="00D212CE" w:rsidRPr="0002174E" w:rsidRDefault="00D212CE" w:rsidP="002A2CF9">
      <w:pPr>
        <w:numPr>
          <w:ilvl w:val="0"/>
          <w:numId w:val="1"/>
        </w:numPr>
        <w:shd w:val="clear" w:color="auto" w:fill="FFFFFF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02174E">
        <w:rPr>
          <w:rFonts w:ascii="Times New Roman" w:hAnsi="Times New Roman" w:cs="Times New Roman"/>
          <w:sz w:val="28"/>
          <w:szCs w:val="28"/>
        </w:rPr>
        <w:t>ФИО сотрудника (сотрудников) АДС, который будет осуществлять исполнение заявки.</w:t>
      </w:r>
    </w:p>
    <w:p w:rsidR="00D212CE" w:rsidRPr="0002174E" w:rsidRDefault="0002174E" w:rsidP="002A2C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4E">
        <w:rPr>
          <w:sz w:val="28"/>
          <w:szCs w:val="28"/>
        </w:rPr>
        <w:t xml:space="preserve">     </w:t>
      </w:r>
      <w:r w:rsidR="00D212CE" w:rsidRPr="0002174E">
        <w:rPr>
          <w:sz w:val="28"/>
          <w:szCs w:val="28"/>
        </w:rPr>
        <w:t xml:space="preserve">Контроль сроков и качества исполнения заявок будет вестись, в том числе, с помощью </w:t>
      </w:r>
      <w:proofErr w:type="spellStart"/>
      <w:r w:rsidR="00D212CE" w:rsidRPr="0002174E">
        <w:rPr>
          <w:sz w:val="28"/>
          <w:szCs w:val="28"/>
        </w:rPr>
        <w:t>фотофиксации</w:t>
      </w:r>
      <w:proofErr w:type="spellEnd"/>
      <w:r w:rsidR="00D212CE" w:rsidRPr="0002174E">
        <w:rPr>
          <w:sz w:val="28"/>
          <w:szCs w:val="28"/>
        </w:rPr>
        <w:t>. Также будут проводиться оперативные и периодические опросы собственников и пользователей помещений в МКД на предмет качества исполнения поступивших заявок.</w:t>
      </w:r>
    </w:p>
    <w:p w:rsidR="00D212CE" w:rsidRDefault="002A2CF9" w:rsidP="002A2CF9">
      <w:pPr>
        <w:pStyle w:val="a3"/>
        <w:shd w:val="clear" w:color="auto" w:fill="FFFFFF"/>
        <w:spacing w:before="0" w:beforeAutospacing="0" w:after="260" w:afterAutospacing="0" w:line="276" w:lineRule="atLeast"/>
        <w:jc w:val="both"/>
        <w:rPr>
          <w:rFonts w:ascii="Arial" w:hAnsi="Arial" w:cs="Arial"/>
          <w:color w:val="333333"/>
          <w:sz w:val="23"/>
          <w:szCs w:val="23"/>
        </w:rPr>
      </w:pPr>
      <w:r w:rsidRPr="0002174E">
        <w:rPr>
          <w:b/>
          <w:bCs/>
          <w:sz w:val="28"/>
          <w:szCs w:val="28"/>
          <w:shd w:val="clear" w:color="auto" w:fill="FFFFFF"/>
        </w:rPr>
        <w:t xml:space="preserve">      </w:t>
      </w:r>
      <w:r w:rsidRPr="00404183">
        <w:rPr>
          <w:bCs/>
          <w:sz w:val="28"/>
          <w:szCs w:val="28"/>
          <w:shd w:val="clear" w:color="auto" w:fill="FFFFFF"/>
        </w:rPr>
        <w:t>С 1 марта 2019 года нарушение лицензиатом требований к осуществлению аварийно-диспетчерского обслуживания является грубым нарушением лицензионных требований при осуществлении предпринимательской деятельности по управлению многоквартирными домами</w:t>
      </w:r>
      <w:r w:rsidRPr="0002174E">
        <w:rPr>
          <w:sz w:val="28"/>
          <w:szCs w:val="28"/>
        </w:rPr>
        <w:t xml:space="preserve"> </w:t>
      </w:r>
      <w:r w:rsidR="00D212CE" w:rsidRPr="0002174E">
        <w:rPr>
          <w:sz w:val="28"/>
          <w:szCs w:val="28"/>
        </w:rPr>
        <w:t>(</w:t>
      </w:r>
      <w:proofErr w:type="spellStart"/>
      <w:r w:rsidR="00125B64" w:rsidRPr="0002174E">
        <w:rPr>
          <w:sz w:val="28"/>
          <w:szCs w:val="28"/>
        </w:rPr>
        <w:fldChar w:fldCharType="begin"/>
      </w:r>
      <w:r w:rsidR="00D212CE" w:rsidRPr="0002174E">
        <w:rPr>
          <w:sz w:val="28"/>
          <w:szCs w:val="28"/>
        </w:rPr>
        <w:instrText xml:space="preserve"> HYPERLINK "http://base.garant.ru/70779140/296ae84bc2b91dcc2b5e22b678aebabc/" \l "p_592" </w:instrText>
      </w:r>
      <w:r w:rsidR="00125B64" w:rsidRPr="0002174E">
        <w:rPr>
          <w:sz w:val="28"/>
          <w:szCs w:val="28"/>
        </w:rPr>
        <w:fldChar w:fldCharType="separate"/>
      </w:r>
      <w:r w:rsidR="00D212CE" w:rsidRPr="0002174E">
        <w:rPr>
          <w:rStyle w:val="a4"/>
          <w:color w:val="auto"/>
          <w:sz w:val="28"/>
          <w:szCs w:val="28"/>
          <w:bdr w:val="none" w:sz="0" w:space="0" w:color="auto" w:frame="1"/>
        </w:rPr>
        <w:t>подп</w:t>
      </w:r>
      <w:proofErr w:type="spellEnd"/>
      <w:r w:rsidR="00D212CE" w:rsidRPr="0002174E">
        <w:rPr>
          <w:rStyle w:val="a4"/>
          <w:color w:val="auto"/>
          <w:sz w:val="28"/>
          <w:szCs w:val="28"/>
          <w:bdr w:val="none" w:sz="0" w:space="0" w:color="auto" w:frame="1"/>
        </w:rPr>
        <w:t>. "</w:t>
      </w:r>
      <w:proofErr w:type="spellStart"/>
      <w:r w:rsidR="00D212CE" w:rsidRPr="0002174E">
        <w:rPr>
          <w:rStyle w:val="a4"/>
          <w:color w:val="auto"/>
          <w:sz w:val="28"/>
          <w:szCs w:val="28"/>
          <w:bdr w:val="none" w:sz="0" w:space="0" w:color="auto" w:frame="1"/>
        </w:rPr>
        <w:t>з</w:t>
      </w:r>
      <w:proofErr w:type="spellEnd"/>
      <w:r w:rsidR="00D212CE" w:rsidRPr="0002174E">
        <w:rPr>
          <w:rStyle w:val="a4"/>
          <w:color w:val="auto"/>
          <w:sz w:val="28"/>
          <w:szCs w:val="28"/>
          <w:bdr w:val="none" w:sz="0" w:space="0" w:color="auto" w:frame="1"/>
        </w:rPr>
        <w:t>" п. 4.1 Положения о лицензировании предпринимательской деятельности по управлению многоквартирными домами</w:t>
      </w:r>
      <w:r w:rsidR="00125B64" w:rsidRPr="0002174E">
        <w:rPr>
          <w:sz w:val="28"/>
          <w:szCs w:val="28"/>
        </w:rPr>
        <w:fldChar w:fldCharType="end"/>
      </w:r>
      <w:r w:rsidR="00D212CE">
        <w:rPr>
          <w:rFonts w:ascii="Arial" w:hAnsi="Arial" w:cs="Arial"/>
          <w:color w:val="333333"/>
          <w:sz w:val="23"/>
          <w:szCs w:val="23"/>
        </w:rPr>
        <w:t>).</w:t>
      </w:r>
    </w:p>
    <w:sectPr w:rsidR="00D212CE" w:rsidSect="001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E9C"/>
    <w:multiLevelType w:val="multilevel"/>
    <w:tmpl w:val="08E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6BEF"/>
    <w:rsid w:val="0002174E"/>
    <w:rsid w:val="00125B64"/>
    <w:rsid w:val="002A2CF9"/>
    <w:rsid w:val="00404183"/>
    <w:rsid w:val="00D212CE"/>
    <w:rsid w:val="00E0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BEF"/>
    <w:rPr>
      <w:color w:val="0000FF"/>
      <w:u w:val="single"/>
    </w:rPr>
  </w:style>
  <w:style w:type="character" w:customStyle="1" w:styleId="b">
    <w:name w:val="b"/>
    <w:basedOn w:val="a0"/>
    <w:rsid w:val="00E06BEF"/>
  </w:style>
  <w:style w:type="character" w:customStyle="1" w:styleId="blk">
    <w:name w:val="blk"/>
    <w:basedOn w:val="a0"/>
    <w:rsid w:val="00E06BEF"/>
  </w:style>
  <w:style w:type="character" w:customStyle="1" w:styleId="nobr">
    <w:name w:val="nobr"/>
    <w:basedOn w:val="a0"/>
    <w:rsid w:val="00E06BEF"/>
  </w:style>
  <w:style w:type="paragraph" w:customStyle="1" w:styleId="advertising">
    <w:name w:val="advertising"/>
    <w:basedOn w:val="a"/>
    <w:rsid w:val="00D2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1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912728/" TargetMode="External"/><Relationship Id="rId5" Type="http://schemas.openxmlformats.org/officeDocument/2006/relationships/hyperlink" Target="http://base.garant.ru/70379374/e8c051cf51cb6b8545489dd730bdaa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3</cp:revision>
  <dcterms:created xsi:type="dcterms:W3CDTF">2019-08-13T10:22:00Z</dcterms:created>
  <dcterms:modified xsi:type="dcterms:W3CDTF">2019-08-13T11:15:00Z</dcterms:modified>
</cp:coreProperties>
</file>